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1562"/>
        <w:gridCol w:w="1410"/>
        <w:gridCol w:w="1559"/>
        <w:gridCol w:w="1560"/>
        <w:gridCol w:w="1559"/>
        <w:gridCol w:w="1559"/>
        <w:gridCol w:w="1559"/>
        <w:gridCol w:w="1560"/>
        <w:gridCol w:w="1275"/>
      </w:tblGrid>
      <w:tr w:rsidR="003123A4" w:rsidRPr="00EA261F" w:rsidTr="00D53392">
        <w:tc>
          <w:tcPr>
            <w:tcW w:w="1562" w:type="dxa"/>
          </w:tcPr>
          <w:p w:rsidR="00EA261F" w:rsidRPr="00D941D8" w:rsidRDefault="00EA261F">
            <w:pPr>
              <w:rPr>
                <w:b/>
              </w:rPr>
            </w:pPr>
            <w:r w:rsidRPr="00D941D8">
              <w:rPr>
                <w:b/>
              </w:rPr>
              <w:t>ACHIEVEMENT INDICATORS</w:t>
            </w:r>
          </w:p>
        </w:tc>
        <w:tc>
          <w:tcPr>
            <w:tcW w:w="1410" w:type="dxa"/>
          </w:tcPr>
          <w:p w:rsidR="00EA261F" w:rsidRPr="003301E4" w:rsidRDefault="00EA261F">
            <w:pPr>
              <w:rPr>
                <w:b/>
                <w:sz w:val="20"/>
                <w:szCs w:val="20"/>
              </w:rPr>
            </w:pPr>
            <w:proofErr w:type="spellStart"/>
            <w:r w:rsidRPr="003301E4">
              <w:rPr>
                <w:b/>
                <w:sz w:val="20"/>
                <w:szCs w:val="20"/>
              </w:rPr>
              <w:t>Week</w:t>
            </w:r>
            <w:proofErr w:type="spellEnd"/>
            <w:r w:rsidRPr="003301E4">
              <w:rPr>
                <w:b/>
                <w:sz w:val="20"/>
                <w:szCs w:val="20"/>
              </w:rPr>
              <w:t xml:space="preserve"> 6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16-20)</w:t>
            </w:r>
          </w:p>
        </w:tc>
        <w:tc>
          <w:tcPr>
            <w:tcW w:w="155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7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23-27)</w:t>
            </w:r>
          </w:p>
        </w:tc>
        <w:tc>
          <w:tcPr>
            <w:tcW w:w="1560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8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sept.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30-oct. 4)</w:t>
            </w:r>
          </w:p>
        </w:tc>
        <w:tc>
          <w:tcPr>
            <w:tcW w:w="155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9</w:t>
            </w:r>
          </w:p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15-18)</w:t>
            </w:r>
          </w:p>
        </w:tc>
        <w:tc>
          <w:tcPr>
            <w:tcW w:w="155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10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21-25) </w:t>
            </w:r>
          </w:p>
        </w:tc>
        <w:tc>
          <w:tcPr>
            <w:tcW w:w="1559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11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oct.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28-nov. 1)</w:t>
            </w:r>
          </w:p>
        </w:tc>
        <w:tc>
          <w:tcPr>
            <w:tcW w:w="1560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12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5-8)</w:t>
            </w:r>
          </w:p>
        </w:tc>
        <w:tc>
          <w:tcPr>
            <w:tcW w:w="1275" w:type="dxa"/>
          </w:tcPr>
          <w:p w:rsidR="00EA261F" w:rsidRPr="003301E4" w:rsidRDefault="00EA261F">
            <w:pPr>
              <w:rPr>
                <w:b/>
                <w:sz w:val="20"/>
                <w:szCs w:val="20"/>
                <w:lang w:val="en-US"/>
              </w:rPr>
            </w:pPr>
            <w:r w:rsidRPr="003301E4">
              <w:rPr>
                <w:b/>
                <w:sz w:val="20"/>
                <w:szCs w:val="20"/>
                <w:lang w:val="en-US"/>
              </w:rPr>
              <w:t>Week 13 (</w:t>
            </w:r>
            <w:proofErr w:type="spellStart"/>
            <w:r w:rsidRPr="003301E4">
              <w:rPr>
                <w:b/>
                <w:sz w:val="20"/>
                <w:szCs w:val="20"/>
                <w:lang w:val="en-US"/>
              </w:rPr>
              <w:t>nov.</w:t>
            </w:r>
            <w:proofErr w:type="spellEnd"/>
            <w:r w:rsidRPr="003301E4">
              <w:rPr>
                <w:b/>
                <w:sz w:val="20"/>
                <w:szCs w:val="20"/>
                <w:lang w:val="en-US"/>
              </w:rPr>
              <w:t xml:space="preserve"> 12-15)</w:t>
            </w:r>
          </w:p>
        </w:tc>
      </w:tr>
      <w:tr w:rsidR="003123A4" w:rsidRPr="002653A4" w:rsidTr="00D53392">
        <w:tc>
          <w:tcPr>
            <w:tcW w:w="1562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Data Handling</w:t>
            </w:r>
          </w:p>
          <w:p w:rsidR="00D941D8" w:rsidRPr="00D941D8" w:rsidRDefault="00D941D8">
            <w:pPr>
              <w:rPr>
                <w:lang w:val="en-US"/>
              </w:rPr>
            </w:pPr>
            <w:r w:rsidRPr="00D941D8">
              <w:rPr>
                <w:lang w:val="en-US"/>
              </w:rPr>
              <w:t>Collects and records data on a tally chart</w:t>
            </w:r>
          </w:p>
        </w:tc>
        <w:tc>
          <w:tcPr>
            <w:tcW w:w="1410" w:type="dxa"/>
          </w:tcPr>
          <w:p w:rsid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Introduce the fruit tally chart</w:t>
            </w:r>
          </w:p>
          <w:p w:rsidR="002653A4" w:rsidRPr="00EA261F" w:rsidRDefault="002653A4">
            <w:pPr>
              <w:rPr>
                <w:lang w:val="en-US"/>
              </w:rPr>
            </w:pPr>
            <w:r>
              <w:rPr>
                <w:lang w:val="en-US"/>
              </w:rPr>
              <w:t>(whole group)</w:t>
            </w: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3123A4" w:rsidRPr="002653A4" w:rsidTr="003301E4">
        <w:trPr>
          <w:trHeight w:val="1620"/>
        </w:trPr>
        <w:tc>
          <w:tcPr>
            <w:tcW w:w="1562" w:type="dxa"/>
          </w:tcPr>
          <w:p w:rsidR="00EA261F" w:rsidRDefault="00D941D8">
            <w:pPr>
              <w:rPr>
                <w:b/>
                <w:lang w:val="en-US"/>
              </w:rPr>
            </w:pPr>
            <w:r w:rsidRPr="00D941D8">
              <w:rPr>
                <w:b/>
                <w:lang w:val="en-US"/>
              </w:rPr>
              <w:t>Measurement</w:t>
            </w:r>
          </w:p>
          <w:p w:rsidR="00D941D8" w:rsidRPr="003301E4" w:rsidRDefault="00D941D8" w:rsidP="003301E4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Identifies measurable attributes of objects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3301E4">
              <w:rPr>
                <w:rFonts w:ascii="Calibri" w:hAnsi="Calibri"/>
                <w:sz w:val="20"/>
                <w:szCs w:val="20"/>
                <w:lang w:val="en-GB"/>
              </w:rPr>
              <w:t>(</w:t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>length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) </w:t>
            </w:r>
          </w:p>
        </w:tc>
        <w:tc>
          <w:tcPr>
            <w:tcW w:w="1410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EA261F" w:rsidRPr="00EA261F" w:rsidRDefault="00EA261F">
            <w:pPr>
              <w:rPr>
                <w:lang w:val="en-US"/>
              </w:rPr>
            </w:pPr>
          </w:p>
        </w:tc>
      </w:tr>
      <w:tr w:rsidR="00D53392" w:rsidRPr="002653A4" w:rsidTr="00D53392">
        <w:trPr>
          <w:trHeight w:val="1785"/>
        </w:trPr>
        <w:tc>
          <w:tcPr>
            <w:tcW w:w="1562" w:type="dxa"/>
          </w:tcPr>
          <w:p w:rsidR="00D53392" w:rsidRPr="00D941D8" w:rsidRDefault="00D53392" w:rsidP="001E7C17">
            <w:pPr>
              <w:rPr>
                <w:b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Compares and measures length (short, long) with non-standard units to solve daily life situation.</w:t>
            </w: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D53392" w:rsidRPr="002653A4" w:rsidTr="00D53392">
        <w:trPr>
          <w:trHeight w:val="1785"/>
        </w:trPr>
        <w:tc>
          <w:tcPr>
            <w:tcW w:w="1562" w:type="dxa"/>
          </w:tcPr>
          <w:p w:rsidR="00D53392" w:rsidRPr="00C9751F" w:rsidRDefault="00D53392" w:rsidP="00D53392">
            <w:pPr>
              <w:pStyle w:val="ListParagraph"/>
              <w:ind w:left="0"/>
              <w:rPr>
                <w:rFonts w:ascii="Calibri" w:hAnsi="Calibri"/>
                <w:sz w:val="20"/>
                <w:szCs w:val="20"/>
                <w:lang w:val="en-US"/>
              </w:rPr>
            </w:pPr>
            <w:r w:rsidRPr="00C9751F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C9751F">
              <w:rPr>
                <w:rFonts w:ascii="Calibri" w:hAnsi="Calibri"/>
                <w:sz w:val="20"/>
                <w:szCs w:val="20"/>
                <w:lang w:val="en-US"/>
              </w:rPr>
              <w:t>Describes a sequence of events (time table: today and tomorrow, before and after)</w:t>
            </w:r>
          </w:p>
          <w:p w:rsidR="00D53392" w:rsidRPr="00D941D8" w:rsidRDefault="00D53392" w:rsidP="001E7C17">
            <w:pPr>
              <w:rPr>
                <w:b/>
                <w:lang w:val="en-US"/>
              </w:rPr>
            </w:pP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D53392" w:rsidRPr="002653A4" w:rsidTr="00D53392">
        <w:trPr>
          <w:trHeight w:val="1785"/>
        </w:trPr>
        <w:tc>
          <w:tcPr>
            <w:tcW w:w="1562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lastRenderedPageBreak/>
              <w:t>Shape and Space</w:t>
            </w:r>
          </w:p>
          <w:p w:rsidR="00D53392" w:rsidRPr="00D941D8" w:rsidRDefault="00D53392" w:rsidP="001E7C17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2029E">
              <w:rPr>
                <w:rFonts w:ascii="Calibri" w:hAnsi="Calibri"/>
                <w:sz w:val="20"/>
                <w:szCs w:val="20"/>
                <w:lang w:val="en-US"/>
              </w:rPr>
              <w:t>Identifies symmetry in their environment.</w:t>
            </w: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D53392" w:rsidRPr="002653A4" w:rsidTr="00D53392">
        <w:trPr>
          <w:trHeight w:val="1785"/>
        </w:trPr>
        <w:tc>
          <w:tcPr>
            <w:tcW w:w="1562" w:type="dxa"/>
          </w:tcPr>
          <w:p w:rsidR="00D53392" w:rsidRPr="00D53392" w:rsidRDefault="00D53392" w:rsidP="001E7C17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Draws</w:t>
            </w:r>
            <w:r w:rsidRPr="004B7C69">
              <w:rPr>
                <w:rFonts w:ascii="Calibri" w:hAnsi="Calibri"/>
                <w:sz w:val="20"/>
                <w:szCs w:val="20"/>
                <w:lang w:val="en-US"/>
              </w:rPr>
              <w:t xml:space="preserve"> simple maps with ref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erences (Starting point-ending point) </w:t>
            </w:r>
            <w:r w:rsidRPr="009F4542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>when walking the path</w:t>
            </w:r>
          </w:p>
        </w:tc>
        <w:tc>
          <w:tcPr>
            <w:tcW w:w="1410" w:type="dxa"/>
          </w:tcPr>
          <w:p w:rsidR="00D53392" w:rsidRDefault="002653A4" w:rsidP="001E7C17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2653A4" w:rsidRPr="002653A4" w:rsidRDefault="002653A4" w:rsidP="001E7C1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.</w:t>
            </w:r>
            <w:r w:rsidRPr="002653A4">
              <w:rPr>
                <w:lang w:val="en-US"/>
              </w:rPr>
              <w:t>Teaching starting and ending point with references</w:t>
            </w: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D53392" w:rsidRPr="002653A4" w:rsidTr="00D53392">
        <w:trPr>
          <w:trHeight w:val="1785"/>
        </w:trPr>
        <w:tc>
          <w:tcPr>
            <w:tcW w:w="1562" w:type="dxa"/>
          </w:tcPr>
          <w:p w:rsidR="00D53392" w:rsidRPr="00D53392" w:rsidRDefault="00D53392" w:rsidP="00D53392">
            <w:pPr>
              <w:jc w:val="center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53392">
              <w:rPr>
                <w:rFonts w:ascii="Calibri" w:hAnsi="Calibri"/>
                <w:b/>
                <w:sz w:val="20"/>
                <w:szCs w:val="20"/>
                <w:lang w:val="en-GB"/>
              </w:rPr>
              <w:t>Patterns and Functions</w:t>
            </w:r>
          </w:p>
          <w:p w:rsidR="00D53392" w:rsidRPr="00D941D8" w:rsidRDefault="00D53392" w:rsidP="001E7C17">
            <w:pPr>
              <w:rPr>
                <w:b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Extends patterns </w:t>
            </w:r>
            <w:r w:rsidRPr="002B325C"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both left and right 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using objects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with 3 objects, using at least two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 xml:space="preserve"> variable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shape</w:t>
            </w:r>
            <w:r w:rsidRPr="002A74C8">
              <w:rPr>
                <w:rFonts w:ascii="Calibri" w:hAnsi="Calibri"/>
                <w:sz w:val="20"/>
                <w:szCs w:val="20"/>
                <w:lang w:val="en-US"/>
              </w:rPr>
              <w:t>).</w:t>
            </w:r>
          </w:p>
        </w:tc>
        <w:tc>
          <w:tcPr>
            <w:tcW w:w="1410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Pr="00EA261F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>. teaching extend patterns left side</w:t>
            </w: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D53392" w:rsidRPr="002653A4" w:rsidTr="00D53392">
        <w:trPr>
          <w:trHeight w:val="1785"/>
        </w:trPr>
        <w:tc>
          <w:tcPr>
            <w:tcW w:w="1562" w:type="dxa"/>
          </w:tcPr>
          <w:p w:rsidR="00D53392" w:rsidRDefault="00D53392" w:rsidP="00D533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Number</w:t>
            </w:r>
          </w:p>
          <w:p w:rsidR="00D53392" w:rsidRPr="00D53392" w:rsidRDefault="00D53392" w:rsidP="00D53392">
            <w:pPr>
              <w:rPr>
                <w:lang w:val="en-US"/>
              </w:rPr>
            </w:pPr>
            <w:r w:rsidRPr="00772755">
              <w:rPr>
                <w:rFonts w:ascii="Calibri" w:hAnsi="Calibri"/>
                <w:color w:val="FF0000"/>
                <w:sz w:val="20"/>
                <w:szCs w:val="20"/>
                <w:lang w:val="en-GB"/>
              </w:rPr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Identifies and names numbers from 10 to 20</w:t>
            </w:r>
          </w:p>
        </w:tc>
        <w:tc>
          <w:tcPr>
            <w:tcW w:w="1410" w:type="dxa"/>
          </w:tcPr>
          <w:p w:rsidR="002653A4" w:rsidRDefault="002653A4" w:rsidP="002653A4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 xml:space="preserve">Stations </w:t>
            </w:r>
            <w:r>
              <w:rPr>
                <w:b/>
                <w:lang w:val="en-US"/>
              </w:rPr>
              <w:t>2</w:t>
            </w:r>
          </w:p>
          <w:p w:rsidR="00D53392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 xml:space="preserve">. Heinemann 2 </w:t>
            </w:r>
            <w:proofErr w:type="spellStart"/>
            <w:r>
              <w:rPr>
                <w:lang w:val="en-US"/>
              </w:rPr>
              <w:t>wb</w:t>
            </w:r>
            <w:proofErr w:type="spellEnd"/>
            <w:r>
              <w:rPr>
                <w:lang w:val="en-US"/>
              </w:rPr>
              <w:t>. 1 connect dots</w:t>
            </w:r>
          </w:p>
          <w:p w:rsidR="002653A4" w:rsidRDefault="002653A4" w:rsidP="001E7C17">
            <w:pPr>
              <w:rPr>
                <w:lang w:val="en-US"/>
              </w:rPr>
            </w:pPr>
          </w:p>
          <w:p w:rsidR="002653A4" w:rsidRPr="002653A4" w:rsidRDefault="002653A4" w:rsidP="001E7C17">
            <w:pPr>
              <w:rPr>
                <w:b/>
                <w:lang w:val="en-US"/>
              </w:rPr>
            </w:pPr>
            <w:r w:rsidRPr="002653A4">
              <w:rPr>
                <w:b/>
                <w:lang w:val="en-US"/>
              </w:rPr>
              <w:t>Stations 1</w:t>
            </w:r>
          </w:p>
          <w:p w:rsidR="002653A4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>.tour around school-#s</w:t>
            </w:r>
          </w:p>
          <w:p w:rsidR="002653A4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 xml:space="preserve">.Decorate </w:t>
            </w:r>
            <w:r>
              <w:rPr>
                <w:lang w:val="en-US"/>
              </w:rPr>
              <w:lastRenderedPageBreak/>
              <w:t>books</w:t>
            </w:r>
          </w:p>
          <w:p w:rsidR="002653A4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>.Inquiry at the library</w:t>
            </w:r>
          </w:p>
          <w:p w:rsidR="002653A4" w:rsidRPr="00EA261F" w:rsidRDefault="002653A4" w:rsidP="001E7C17">
            <w:pPr>
              <w:rPr>
                <w:lang w:val="en-US"/>
              </w:rPr>
            </w:pPr>
            <w:r>
              <w:rPr>
                <w:lang w:val="en-US"/>
              </w:rPr>
              <w:t>.Plenary chart</w:t>
            </w: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D53392" w:rsidRPr="002653A4" w:rsidTr="00D53392">
        <w:trPr>
          <w:trHeight w:val="1785"/>
        </w:trPr>
        <w:tc>
          <w:tcPr>
            <w:tcW w:w="1562" w:type="dxa"/>
          </w:tcPr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sym w:font="Wingdings 2" w:char="F052"/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Identifies  n+1 (one more) when comparing quantities </w:t>
            </w:r>
          </w:p>
          <w:p w:rsidR="00D53392" w:rsidRDefault="00D53392" w:rsidP="00D53392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</w:p>
          <w:p w:rsidR="00D53392" w:rsidRPr="00D941D8" w:rsidRDefault="00D53392" w:rsidP="001E7C17">
            <w:pPr>
              <w:rPr>
                <w:b/>
                <w:lang w:val="en-US"/>
              </w:rPr>
            </w:pP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D53392" w:rsidRPr="002653A4" w:rsidTr="00D53392">
        <w:trPr>
          <w:trHeight w:val="1785"/>
        </w:trPr>
        <w:tc>
          <w:tcPr>
            <w:tcW w:w="1562" w:type="dxa"/>
          </w:tcPr>
          <w:p w:rsidR="00D53392" w:rsidRPr="00D941D8" w:rsidRDefault="00D53392" w:rsidP="001E7C17">
            <w:pPr>
              <w:rPr>
                <w:b/>
                <w:lang w:val="en-US"/>
              </w:rPr>
            </w:pP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sym w:font="Wingdings 2" w:char="F052"/>
            </w:r>
            <w:r w:rsidRPr="00E318D3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E318D3">
              <w:rPr>
                <w:rFonts w:ascii="Calibri" w:hAnsi="Calibri"/>
                <w:sz w:val="20"/>
                <w:szCs w:val="20"/>
                <w:lang w:val="en-US"/>
              </w:rPr>
              <w:t>Using</w:t>
            </w:r>
            <w:r w:rsidRPr="00412029">
              <w:rPr>
                <w:rFonts w:ascii="Calibri" w:hAnsi="Calibri"/>
                <w:sz w:val="20"/>
                <w:szCs w:val="20"/>
                <w:lang w:val="en-US"/>
              </w:rPr>
              <w:t xml:space="preserve"> objects finds 2-number combinations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to make numbers from 5 to 9</w:t>
            </w:r>
            <w:r>
              <w:rPr>
                <w:rFonts w:ascii="Calibri" w:hAnsi="Calibri"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  <w:tr w:rsidR="00D53392" w:rsidRPr="00A807AB" w:rsidTr="00D53392">
        <w:trPr>
          <w:trHeight w:val="1785"/>
        </w:trPr>
        <w:tc>
          <w:tcPr>
            <w:tcW w:w="1562" w:type="dxa"/>
          </w:tcPr>
          <w:p w:rsidR="00A807AB" w:rsidRDefault="00A807AB" w:rsidP="001E7C17">
            <w:pPr>
              <w:rPr>
                <w:b/>
                <w:lang w:val="en-US"/>
              </w:rPr>
            </w:pPr>
          </w:p>
          <w:p w:rsidR="00A807AB" w:rsidRDefault="00A807AB" w:rsidP="001E7C17">
            <w:pPr>
              <w:rPr>
                <w:b/>
                <w:lang w:val="en-US"/>
              </w:rPr>
            </w:pPr>
          </w:p>
          <w:p w:rsidR="00D53392" w:rsidRPr="00D941D8" w:rsidRDefault="003301E4" w:rsidP="001E7C1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  <w:r w:rsidR="00D53392">
              <w:rPr>
                <w:b/>
                <w:lang w:val="en-US"/>
              </w:rPr>
              <w:t>omework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410" w:type="dxa"/>
          </w:tcPr>
          <w:p w:rsidR="00D53392" w:rsidRPr="00EA261F" w:rsidRDefault="00A807AB" w:rsidP="001E7C17">
            <w:pPr>
              <w:rPr>
                <w:lang w:val="en-US"/>
              </w:rPr>
            </w:pPr>
            <w:r>
              <w:rPr>
                <w:lang w:val="en-US"/>
              </w:rPr>
              <w:t>Inquire at home about numbers</w:t>
            </w:r>
            <w:bookmarkStart w:id="0" w:name="_GoBack"/>
            <w:bookmarkEnd w:id="0"/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560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D53392" w:rsidRPr="00EA261F" w:rsidRDefault="00D53392" w:rsidP="001E7C17">
            <w:pPr>
              <w:rPr>
                <w:lang w:val="en-US"/>
              </w:rPr>
            </w:pPr>
          </w:p>
        </w:tc>
      </w:tr>
    </w:tbl>
    <w:p w:rsidR="00F51193" w:rsidRPr="00EA261F" w:rsidRDefault="00F51193">
      <w:pPr>
        <w:rPr>
          <w:lang w:val="en-US"/>
        </w:rPr>
      </w:pPr>
    </w:p>
    <w:sectPr w:rsidR="00F51193" w:rsidRPr="00EA261F" w:rsidSect="00EA261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1F"/>
    <w:rsid w:val="002653A4"/>
    <w:rsid w:val="003123A4"/>
    <w:rsid w:val="003301E4"/>
    <w:rsid w:val="00A807AB"/>
    <w:rsid w:val="00D53392"/>
    <w:rsid w:val="00D941D8"/>
    <w:rsid w:val="00EA261F"/>
    <w:rsid w:val="00F5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4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Portatil CCB</cp:lastModifiedBy>
  <cp:revision>3</cp:revision>
  <dcterms:created xsi:type="dcterms:W3CDTF">2013-09-10T16:02:00Z</dcterms:created>
  <dcterms:modified xsi:type="dcterms:W3CDTF">2013-09-10T16:03:00Z</dcterms:modified>
</cp:coreProperties>
</file>